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Arial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bCs/>
          <w:color w:val="404041"/>
          <w:sz w:val="36"/>
          <w:szCs w:val="36"/>
        </w:rPr>
        <w:t>O que esperar do terapeuta ocupacional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Terapeutas ocupacionais trabalham com pessoas de todas as idades e todas as habilidades para ajudá-las a alcançar o melhor nível funcional e de autonomia possível no dia a dia.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Doenças, lesões, condições e o envelhecimento podem dificultar as tarefas com que estamos familiarizados. Terapeutas ocupacionais ajudam pessoas de todas as habilidades a realizar as atividades desejadas, sugerindo equipamentos, dispositivos, estratégias e ajustes capazes de tornar a vida diária mais fácil e segura.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7E2AE381">
                <wp:simplePos x="0" y="0"/>
                <wp:positionH relativeFrom="margin">
                  <wp:posOffset>-57150</wp:posOffset>
                </wp:positionH>
                <wp:positionV relativeFrom="paragraph">
                  <wp:posOffset>35560</wp:posOffset>
                </wp:positionV>
                <wp:extent cx="6084000" cy="4305300"/>
                <wp:effectExtent l="19050" t="19050" r="12065" b="19050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4305300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BC6C7" id="Rectangle: Rounded Corners 2" o:spid="_x0000_s1026" style="position:absolute;margin-left:-4.5pt;margin-top:2.8pt;width:479.05pt;height:33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hAnsi="Arial" w:cs="Arial"/>
          <w:b/>
          <w:bCs/>
          <w:color w:val="404041"/>
          <w:sz w:val="30"/>
          <w:szCs w:val="30"/>
        </w:rPr>
      </w:pPr>
      <w:r>
        <w:rPr>
          <w:rFonts w:ascii="Arial" w:hAnsi="Arial"/>
          <w:b/>
          <w:bCs/>
          <w:color w:val="404041"/>
          <w:sz w:val="30"/>
          <w:szCs w:val="30"/>
        </w:rPr>
        <w:t>O que esperar ao trabalhar com o terapeuta ocupacional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O terapeuta será um profissional de saúde devidamente qualificado e registrado (licenciado) no College of Occupational Therapists of Ontario (Conselho de Terapeutas Ocupacionais de Ontário).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O terapeuta ocupacional será alguém que segue as normas da profissão e participa de atividades anuais para aperfeiçoar a qualidade do atendimento.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O atendimento será seguro, ético e de qualidade.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Você receberá todas as informações necessárias para tomar decisões esclarecidas sobre como trabalhar com o terapeuta ocupacional.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O terapeuta ocupacional tratará você com respeito e dignidade.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O terapeuta ocupacional respeitará seus direitos humanos, bem como suas práticas pessoais e culturais.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Caso tenha dúvidas, o terapeuta responderá suas perguntas.  Tire todas as dúvidas que tiver com o terapeuta ocupacional.</w:t>
      </w:r>
    </w:p>
    <w:p w14:paraId="20F62C36" w14:textId="0099B5F9" w:rsidR="00AA04BE" w:rsidRPr="00473C30" w:rsidRDefault="00DD52EE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br/>
        <w:t xml:space="preserve">Em Ontário, terapeutas ocupacionais devem ser cadastrados no </w:t>
      </w:r>
      <w:r>
        <w:rPr>
          <w:rFonts w:ascii="Arial" w:hAnsi="Arial"/>
          <w:b/>
          <w:bCs/>
        </w:rPr>
        <w:t>College of Occupational Therapists of Ontario</w:t>
      </w:r>
      <w:r>
        <w:rPr>
          <w:rFonts w:ascii="Arial" w:hAnsi="Arial"/>
        </w:rPr>
        <w:t xml:space="preserve">. Você pode confirmar o cadastro do terapeuta consultando a </w:t>
      </w:r>
      <w:hyperlink r:id="rId10" w:history="1">
        <w:r>
          <w:rPr>
            <w:rStyle w:val="Hyperlink"/>
            <w:rFonts w:ascii="Arial" w:hAnsi="Arial"/>
          </w:rPr>
          <w:t>lista on-line de terapeutas ocupacionais registrados</w:t>
        </w:r>
      </w:hyperlink>
      <w:r>
        <w:rPr>
          <w:rFonts w:ascii="Arial" w:hAnsi="Arial"/>
        </w:rPr>
        <w:t xml:space="preserve"> em </w:t>
      </w:r>
      <w:hyperlink r:id="rId11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(disponível somente em inglês).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Se tiver alguma dúvida sobre como utilizar o serviço de terapeutas ocupacionais, entre em contato com o College of Occupational Therapists of Ontario. Estamos aqui para ajudar. Você pode entrar em contato conosco ligando para 416-214-1177 ou para a linha gratuita no 1-800-890-6570. Também pode enviar um e-mail para </w:t>
      </w:r>
      <w:hyperlink r:id="rId12" w:history="1">
        <w:r>
          <w:rPr>
            <w:rStyle w:val="Hyperlink"/>
            <w:rFonts w:ascii="Arial" w:hAnsi="Arial"/>
          </w:rPr>
          <w:t>practice@coto.org</w:t>
        </w:r>
      </w:hyperlink>
      <w:r>
        <w:rPr>
          <w:rFonts w:ascii="Arial" w:hAnsi="Arial"/>
        </w:rPr>
        <w:t>.</w:t>
      </w:r>
      <w:r>
        <w:rPr>
          <w:rFonts w:ascii="Arial" w:hAnsi="Arial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Para mais informações, visite nosso site em</w:t>
      </w:r>
      <w:r>
        <w:rPr>
          <w:rFonts w:ascii="Arial" w:hAnsi="Arial"/>
          <w:b/>
          <w:bCs/>
        </w:rPr>
        <w:t xml:space="preserve"> </w:t>
      </w:r>
      <w:hyperlink r:id="rId13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(disponível somente em inglês).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AAC0" w14:textId="77777777" w:rsidR="00EA5A09" w:rsidRDefault="00EA5A09" w:rsidP="00DC36A0">
      <w:r>
        <w:separator/>
      </w:r>
    </w:p>
  </w:endnote>
  <w:endnote w:type="continuationSeparator" w:id="0">
    <w:p w14:paraId="29FFD915" w14:textId="77777777" w:rsidR="00EA5A09" w:rsidRDefault="00EA5A09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Maio de 2026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20 Bay St, Suíte 900, Caixa Postal 78, Toronto, ON, Canadá M5J 2N8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/>
        <w:b/>
        <w:bCs/>
        <w:color w:val="414042"/>
      </w:rPr>
      <w:t>t</w:t>
    </w:r>
    <w:r>
      <w:rPr>
        <w:rFonts w:ascii="Arial" w:hAnsi="Arial"/>
        <w:color w:val="414042"/>
      </w:rPr>
      <w:t xml:space="preserve"> 416-214-1177 | 1-800-890-6570 </w:t>
    </w:r>
    <w:r>
      <w:rPr>
        <w:rFonts w:ascii="Arial" w:hAnsi="Arial"/>
        <w:b/>
        <w:bCs/>
        <w:color w:val="414042"/>
      </w:rPr>
      <w:t>f</w:t>
    </w:r>
    <w:r>
      <w:rPr>
        <w:rFonts w:ascii="Arial" w:hAnsi="Arial"/>
        <w:color w:val="414042"/>
      </w:rPr>
      <w:t xml:space="preserve"> 416-214-1173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hAnsi="Arial" w:cs="Arial"/>
        <w:sz w:val="16"/>
        <w:szCs w:val="16"/>
      </w:rPr>
    </w:pPr>
    <w:hyperlink r:id="rId1">
      <w:r>
        <w:rPr>
          <w:rFonts w:ascii="Arial" w:hAnsi="Arial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107A" w14:textId="77777777" w:rsidR="00EA5A09" w:rsidRDefault="00EA5A09" w:rsidP="00DC36A0">
      <w:r>
        <w:separator/>
      </w:r>
    </w:p>
  </w:footnote>
  <w:footnote w:type="continuationSeparator" w:id="0">
    <w:p w14:paraId="0282441E" w14:textId="77777777" w:rsidR="00EA5A09" w:rsidRDefault="00EA5A09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00989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6C16"/>
    <w:rsid w:val="001D3307"/>
    <w:rsid w:val="001E6EC1"/>
    <w:rsid w:val="002A3D59"/>
    <w:rsid w:val="00352EA2"/>
    <w:rsid w:val="00381386"/>
    <w:rsid w:val="00390CA3"/>
    <w:rsid w:val="003F383C"/>
    <w:rsid w:val="004220BC"/>
    <w:rsid w:val="00450420"/>
    <w:rsid w:val="004519EF"/>
    <w:rsid w:val="00473C30"/>
    <w:rsid w:val="004A5CE2"/>
    <w:rsid w:val="005439B7"/>
    <w:rsid w:val="00601546"/>
    <w:rsid w:val="00623144"/>
    <w:rsid w:val="00646700"/>
    <w:rsid w:val="00691396"/>
    <w:rsid w:val="00692196"/>
    <w:rsid w:val="006D0E0D"/>
    <w:rsid w:val="006E6318"/>
    <w:rsid w:val="007006A1"/>
    <w:rsid w:val="00712C32"/>
    <w:rsid w:val="00724FF9"/>
    <w:rsid w:val="007963DB"/>
    <w:rsid w:val="007C316D"/>
    <w:rsid w:val="00801300"/>
    <w:rsid w:val="00830228"/>
    <w:rsid w:val="00845184"/>
    <w:rsid w:val="008F28CC"/>
    <w:rsid w:val="008F4D1F"/>
    <w:rsid w:val="0091033E"/>
    <w:rsid w:val="009524CB"/>
    <w:rsid w:val="0097113D"/>
    <w:rsid w:val="00981FD9"/>
    <w:rsid w:val="009F1368"/>
    <w:rsid w:val="00A464A0"/>
    <w:rsid w:val="00A4756E"/>
    <w:rsid w:val="00A81103"/>
    <w:rsid w:val="00AA04BE"/>
    <w:rsid w:val="00AE2566"/>
    <w:rsid w:val="00B00765"/>
    <w:rsid w:val="00B10309"/>
    <w:rsid w:val="00B743FD"/>
    <w:rsid w:val="00B952F0"/>
    <w:rsid w:val="00BA6D40"/>
    <w:rsid w:val="00C15C35"/>
    <w:rsid w:val="00C36548"/>
    <w:rsid w:val="00C62C7A"/>
    <w:rsid w:val="00C701A1"/>
    <w:rsid w:val="00C81ED7"/>
    <w:rsid w:val="00C95DB1"/>
    <w:rsid w:val="00CB0B6F"/>
    <w:rsid w:val="00CD5CB7"/>
    <w:rsid w:val="00D017BD"/>
    <w:rsid w:val="00D05500"/>
    <w:rsid w:val="00D40CDE"/>
    <w:rsid w:val="00D425A1"/>
    <w:rsid w:val="00D83852"/>
    <w:rsid w:val="00D90A01"/>
    <w:rsid w:val="00DC36A0"/>
    <w:rsid w:val="00DD52EE"/>
    <w:rsid w:val="00E066D5"/>
    <w:rsid w:val="00E3616F"/>
    <w:rsid w:val="00E3637E"/>
    <w:rsid w:val="00E87764"/>
    <w:rsid w:val="00EA5A09"/>
    <w:rsid w:val="00EB7B52"/>
    <w:rsid w:val="00ED2305"/>
    <w:rsid w:val="00F40AC4"/>
    <w:rsid w:val="00F60590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HelveticaNeueLTStd-Lt" w:hAnsi="HelveticaNeueLTStd-Lt" w:cs="HelveticaNeueLTStd-L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HelveticaNeueLTStd-Lt" w:hAnsi="HelveticaNeueLTStd-Lt" w:cs="HelveticaNeueLTStd-Lt"/>
      <w:sz w:val="16"/>
      <w:szCs w:val="16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leung\AppData\Local\Microsoft\Windows\INetCache\Content.Outlook\7F3BR6YG\practice@cot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Adriana Balcazar</cp:lastModifiedBy>
  <cp:revision>26</cp:revision>
  <dcterms:created xsi:type="dcterms:W3CDTF">2026-05-06T15:14:00Z</dcterms:created>
  <dcterms:modified xsi:type="dcterms:W3CDTF">2026-05-22T17:57:00Z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