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18B7" w14:textId="4CFD23FB" w:rsidR="004A5CE2" w:rsidRPr="008F28CC" w:rsidRDefault="004A5CE2" w:rsidP="00165762">
      <w:pPr>
        <w:pStyle w:val="Title"/>
        <w:widowControl w:val="0"/>
        <w:autoSpaceDE w:val="0"/>
        <w:autoSpaceDN w:val="0"/>
        <w:bidi/>
        <w:spacing w:after="0"/>
        <w:contextualSpacing w:val="0"/>
        <w:rPr>
          <w:rFonts w:ascii="Arial" w:eastAsia="Arial" w:hAnsi="Arial" w:cs="Arial"/>
          <w:b/>
          <w:bCs/>
          <w:color w:val="404041"/>
          <w:spacing w:val="0"/>
          <w:kern w:val="0"/>
          <w:sz w:val="36"/>
          <w:szCs w:val="36"/>
          <w:rtl/>
          <w14:ligatures w14:val="none"/>
        </w:rPr>
      </w:pPr>
      <w:r>
        <w:rPr>
          <w:rFonts w:ascii="Arial" w:hAnsi="Arial" w:hint="cs"/>
          <w:b/>
          <w:noProof/>
          <w:color w:val="404041"/>
          <w:sz w:val="36"/>
          <w:szCs w:val="36"/>
          <w:rtl/>
        </w:rPr>
        <mc:AlternateContent>
          <mc:Choice Requires="wps">
            <w:drawing>
              <wp:anchor distT="0" distB="0" distL="0" distR="0" simplePos="0" relativeHeight="251658240" behindDoc="1" locked="0" layoutInCell="1" allowOverlap="1" wp14:anchorId="5091EC7E" wp14:editId="53A21E70">
                <wp:simplePos x="0" y="0"/>
                <wp:positionH relativeFrom="page">
                  <wp:posOffset>914400</wp:posOffset>
                </wp:positionH>
                <wp:positionV relativeFrom="paragraph">
                  <wp:posOffset>328930</wp:posOffset>
                </wp:positionV>
                <wp:extent cx="5838825" cy="1270"/>
                <wp:effectExtent l="0" t="19050" r="47625" b="3683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1270"/>
                        </a:xfrm>
                        <a:custGeom>
                          <a:avLst/>
                          <a:gdLst/>
                          <a:ahLst/>
                          <a:cxnLst/>
                          <a:rect l="l" t="t" r="r" b="b"/>
                          <a:pathLst>
                            <a:path w="5838825">
                              <a:moveTo>
                                <a:pt x="0" y="0"/>
                              </a:moveTo>
                              <a:lnTo>
                                <a:pt x="5838825" y="0"/>
                              </a:lnTo>
                            </a:path>
                          </a:pathLst>
                        </a:custGeom>
                        <a:ln w="50800">
                          <a:solidFill>
                            <a:srgbClr val="006EB9"/>
                          </a:solidFill>
                          <a:prstDash val="solid"/>
                        </a:ln>
                      </wps:spPr>
                      <wps:bodyPr wrap="square" lIns="0" tIns="0" rIns="0" bIns="0" rtlCol="0">
                        <a:prstTxWarp prst="textNoShape">
                          <a:avLst/>
                        </a:prstTxWarp>
                        <a:noAutofit/>
                      </wps:bodyPr>
                    </wps:wsp>
                  </a:graphicData>
                </a:graphic>
              </wp:anchor>
            </w:drawing>
          </mc:Choice>
          <mc:Fallback>
            <w:pict>
              <v:shape w14:anchorId="37288165" id="Graphic 3" o:spid="_x0000_s1026" style="position:absolute;margin-left:1in;margin-top:25.9pt;width:459.7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838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WRFAIAAFwEAAAOAAAAZHJzL2Uyb0RvYy54bWysVE1v2zAMvQ/YfxB0X+xkaJcZcYqtWYcB&#10;RVugGXZWZDk2JksaqcTOvx8lfyRrb8UuwpP4TD3yUV7ddI1mRwVYW5Pz+SzlTBlpi9rsc/5ze/dh&#10;yRl6YQqhrVE5PynkN+v371aty9TCVlYXChglMZi1LueV9y5LEpSVagTOrFOGgqWFRnjawj4pQLSU&#10;vdHJIk2vk9ZC4cBKhUinmz7I1zF/WSrpH8sSlWc656TNxxXiugtrsl6JbA/CVbUcZIg3qGhEbejS&#10;KdVGeMEOUL9K1dQSLNrSz6RtEluWtVSxBqpmnr6o5rkSTsVaqDnopjbh/0srH47P7gmCdHT3Vv5G&#10;6kjSOsymSNjgwOlKaAKXhLMudvE0dVF1nkk6vFp+XC4XV5xJis0Xn2KTE5GN38oD+u/KxjzieI++&#10;96AYkahGJDszQiAng4c6eug5Iw+BM/Jw13vohA/fBXEBsvYsJJw19qi2Nkb9C+Uk7RzV5pI1lTJW&#10;SdyeQSBcQ73qQbya8GVx2kQV6TJN42yg1XVxV2sdZCDsd7ca2FGEyUyvv339HAqhFP/QHKDfCKx6&#10;XgwNNG0Go3pvgks7W5yegLU0zjnHPwcBijP9w9C8hNkfAYxgNwLw+tbGFxI7RHduu18CHAvX59yT&#10;tQ92nEaRja6F2idu+NLYLwdvyzpYGoeoVzRsaIRjgcNzC2/kch9Z55/C+i8AAAD//wMAUEsDBBQA&#10;BgAIAAAAIQDepgkb3gAAAAoBAAAPAAAAZHJzL2Rvd25yZXYueG1sTI/BbsIwEETvlfoP1lbqpSo2&#10;FBBK4yBKhdQeof0AEy+JlXgdxQYCX9/lVI4zO5qdly8H34oT9tEF0jAeKRBIZbCOKg2/P5vXBYiY&#10;DFnTBkINF4ywLB4fcpPZcKYtnnapElxCMTMa6pS6TMpY1uhNHIUOiW+H0HuTWPaVtL05c7lv5USp&#10;ufTGEX+oTYfrGstmd/Qath/OrQ8X5VZfw8uiafDze3O9av38NKzeQSQc0n8YbvN5OhS8aR+OZKNo&#10;WU+nzJI0zMaMcAuo+dsMxJ6diQJZ5PIeofgDAAD//wMAUEsBAi0AFAAGAAgAAAAhALaDOJL+AAAA&#10;4QEAABMAAAAAAAAAAAAAAAAAAAAAAFtDb250ZW50X1R5cGVzXS54bWxQSwECLQAUAAYACAAAACEA&#10;OP0h/9YAAACUAQAACwAAAAAAAAAAAAAAAAAvAQAAX3JlbHMvLnJlbHNQSwECLQAUAAYACAAAACEA&#10;C7AFkRQCAABcBAAADgAAAAAAAAAAAAAAAAAuAgAAZHJzL2Uyb0RvYy54bWxQSwECLQAUAAYACAAA&#10;ACEA3qYJG94AAAAKAQAADwAAAAAAAAAAAAAAAABuBAAAZHJzL2Rvd25yZXYueG1sUEsFBgAAAAAE&#10;AAQA8wAAAHkFAAAAAA==&#10;" path="m,l5838825,e" filled="f" strokecolor="#006eb9" strokeweight="4pt">
                <v:path arrowok="t"/>
                <w10:wrap type="topAndBottom" anchorx="page"/>
              </v:shape>
            </w:pict>
          </mc:Fallback>
        </mc:AlternateContent>
      </w:r>
      <w:r>
        <w:rPr>
          <w:rFonts w:ascii="Arial" w:hAnsi="Arial" w:hint="cs"/>
          <w:b/>
          <w:bCs/>
          <w:color w:val="404041"/>
          <w:sz w:val="36"/>
          <w:szCs w:val="36"/>
          <w:rtl/>
        </w:rPr>
        <w:t>ماذا تتوقع من أخصائي العلاج الوظيفي الخاص بك</w:t>
      </w:r>
    </w:p>
    <w:p w14:paraId="0E101E6B" w14:textId="77777777" w:rsidR="00FE125B" w:rsidRPr="00473C30" w:rsidRDefault="00FE125B" w:rsidP="00CD5CB7">
      <w:pPr>
        <w:bidi/>
        <w:spacing w:before="240" w:line="276" w:lineRule="auto"/>
        <w:rPr>
          <w:rFonts w:ascii="Arial" w:hAnsi="Arial" w:cs="Arial"/>
          <w:rtl/>
        </w:rPr>
      </w:pPr>
      <w:r>
        <w:rPr>
          <w:rFonts w:ascii="Arial" w:hAnsi="Arial" w:hint="cs"/>
          <w:rtl/>
        </w:rPr>
        <w:t>يعمل أخصائيو العلاج الوظيفي مع أشخاص من جميع الأعمار وجميع القدرات لمساعدتهم على الوصول إلى أفضل مستوى من الأداء الوظيفي والاستقلالية في حياتهم اليومية.</w:t>
      </w:r>
    </w:p>
    <w:p w14:paraId="1B6B9CA8" w14:textId="4855CE59" w:rsidR="00FE125B" w:rsidRPr="00473C30" w:rsidRDefault="00FE125B" w:rsidP="00CD5CB7">
      <w:pPr>
        <w:bidi/>
        <w:spacing w:before="240" w:line="276" w:lineRule="auto"/>
        <w:rPr>
          <w:rFonts w:ascii="Arial" w:hAnsi="Arial" w:cs="Arial"/>
          <w:rtl/>
        </w:rPr>
      </w:pPr>
      <w:r>
        <w:rPr>
          <w:rFonts w:ascii="Arial" w:hAnsi="Arial" w:hint="cs"/>
          <w:rtl/>
        </w:rPr>
        <w:t xml:space="preserve"> قد تؤدي الأمراض أو الإصابات أو الحالات الصحية أو التقدم في السن إلى زيادة صعوبة المهام المألوفة. يساعد أخصائيو العلاج الوظيفي الأشخاص من جميع مستويات القدرات على القيام بالأنشطة التي تهمهم، وذلك من خلال اقتراح معدات وأجهزة واستراتيجيات أو تعديلات تجعل الحياة اليومية أكثر أمانًا وسهولة.</w:t>
      </w:r>
    </w:p>
    <w:p w14:paraId="0D6EBEAC" w14:textId="77777777" w:rsidR="004A5CE2" w:rsidRPr="00473C30" w:rsidRDefault="004A5CE2" w:rsidP="00AA04BE">
      <w:pPr>
        <w:rPr>
          <w:rFonts w:ascii="Arial" w:hAnsi="Arial" w:cs="Arial"/>
        </w:rPr>
      </w:pPr>
    </w:p>
    <w:p w14:paraId="69B7383F" w14:textId="3EE09235" w:rsidR="00DD52EE" w:rsidRPr="00473C30" w:rsidRDefault="005439B7" w:rsidP="00DD52EE">
      <w:pPr>
        <w:bidi/>
        <w:spacing w:line="276" w:lineRule="auto"/>
        <w:rPr>
          <w:rFonts w:ascii="Arial" w:hAnsi="Arial" w:cs="Arial"/>
          <w:rtl/>
        </w:rPr>
      </w:pPr>
      <w:r>
        <w:rPr>
          <w:rFonts w:ascii="Arial" w:hAnsi="Arial" w:hint="cs"/>
          <w:noProof/>
          <w:rtl/>
        </w:rPr>
        <mc:AlternateContent>
          <mc:Choice Requires="wps">
            <w:drawing>
              <wp:anchor distT="0" distB="0" distL="114300" distR="114300" simplePos="0" relativeHeight="251658241" behindDoc="0" locked="0" layoutInCell="1" allowOverlap="1" wp14:anchorId="119FCDD8" wp14:editId="79235047">
                <wp:simplePos x="0" y="0"/>
                <wp:positionH relativeFrom="margin">
                  <wp:posOffset>-57150</wp:posOffset>
                </wp:positionH>
                <wp:positionV relativeFrom="paragraph">
                  <wp:posOffset>38735</wp:posOffset>
                </wp:positionV>
                <wp:extent cx="6084000" cy="3705225"/>
                <wp:effectExtent l="19050" t="19050" r="12065" b="28575"/>
                <wp:wrapNone/>
                <wp:docPr id="322653988" name="Rectangle: Rounded Corners 2"/>
                <wp:cNvGraphicFramePr/>
                <a:graphic xmlns:a="http://schemas.openxmlformats.org/drawingml/2006/main">
                  <a:graphicData uri="http://schemas.microsoft.com/office/word/2010/wordprocessingShape">
                    <wps:wsp>
                      <wps:cNvSpPr/>
                      <wps:spPr>
                        <a:xfrm>
                          <a:off x="0" y="0"/>
                          <a:ext cx="6084000" cy="3705225"/>
                        </a:xfrm>
                        <a:prstGeom prst="roundRect">
                          <a:avLst>
                            <a:gd name="adj" fmla="val 6958"/>
                          </a:avLst>
                        </a:prstGeom>
                        <a:noFill/>
                        <a:ln w="31750">
                          <a:solidFill>
                            <a:srgbClr val="0072BC"/>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D1DFF" id="Rectangle: Rounded Corners 2" o:spid="_x0000_s1026" style="position:absolute;margin-left:-4.5pt;margin-top:3.05pt;width:479.05pt;height:291.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yIdrgIAALQFAAAOAAAAZHJzL2Uyb0RvYy54bWysVMFu2zAMvQ/YPwi6r3a8pGmDOkWWoMOA&#10;oi3aDj0rshR7kERNUuJkXz9KdpxuK3YYdpFFk3wkn0heXe+1IjvhfAOmpKOznBJhOFSN2ZT06/PN&#10;hwtKfGCmYgqMKOlBeHo9f//uqrUzUUANqhKOIIjxs9aWtA7BzrLM81po5s/ACoNKCU6zgKLbZJVj&#10;LaJrlRV5fp614CrrgAvv8e+qU9J5wpdS8HAvpReBqJJibiGdLp3reGbzKzbbOGbrhvdpsH/IQrPG&#10;YNABasUCI1vX/AGlG+7AgwxnHHQGUjZcpBqwmlH+WzVPNbMi1YLkeDvQ5P8fLL/bPdkHhzS01s88&#10;XmMVe+l0/GJ+ZJ/IOgxkiX0gHH+e5xfjPEdOOeo+TvNJUUwindnJ3TofPgvQJF5K6mBrqkd8ksQU&#10;2936kCiriGEae4NV3yiRWuED7Jgi55eTix6wt0XoI2R0NHDTKJVeUBnSYhaj6SRP4B5UU0VttPNu&#10;s14qRxAUq8inxadlj/uLWYReMV93dv7gVxB6O2WwrhNB6RYOSkR0ZR6FJE2FlBRd7Ni7YgjIOBcm&#10;jDpVzSrR4Y8mkbyOr9Tt0SOxlwAjssT8B+we4G3sDqa3j64itf7g3JPyN+fBI0UGEwZn3Rhwb1Wm&#10;sKo+cmd/JKmjJrK0hurw4IiDbvC85TcN0nzLfHhgDh8a+we3R7jHQyrAN4T+RkkN7sdb/6M9DgBq&#10;KWlxckvqv2+ZE5SoLwZH43I0HsdRT8J4Mi1QcK8169cas9VLwL4Y4Z6yPF2jfVDHq3SgX3DJLGJU&#10;VDHDMXZJeXBHYRm6jYJriovFIpnheFsWbs2T5RE8shob7Hn/wpztByLgLN3BccrZLLV5x+jJNnoa&#10;WGwDyCZE5YnXXsDVkBqnX2Nx97yWk9Vp2c5/AgAA//8DAFBLAwQUAAYACAAAACEAaisXhuAAAAAI&#10;AQAADwAAAGRycy9kb3ducmV2LnhtbEyPS0/DMBCE70j8B2uRuLVOeURJyKZClaiEBCqUHnp0Y9eJ&#10;6kcUu2749ywnuM1qVjPf1MvJGpbUGHrvEBbzDJhyrZe90wi7r5dZASxE4aQw3imEbxVg2Vxf1aKS&#10;/uI+VdpGzSjEhUogdDEOFeeh7ZQVYe4H5cg7+tGKSOeouRzFhcKt4XdZlnMrekcNnRjUqlPtaXu2&#10;CG9plU56/a7zj2Pxujcirf39BvH2Znp+AhbVFP+e4Ref0KEhpoM/OxmYQZiVNCUi5AtgZJcPJYkD&#10;wmNR5sCbmv8f0PwAAAD//wMAUEsBAi0AFAAGAAgAAAAhALaDOJL+AAAA4QEAABMAAAAAAAAAAAAA&#10;AAAAAAAAAFtDb250ZW50X1R5cGVzXS54bWxQSwECLQAUAAYACAAAACEAOP0h/9YAAACUAQAACwAA&#10;AAAAAAAAAAAAAAAvAQAAX3JlbHMvLnJlbHNQSwECLQAUAAYACAAAACEAOKMiHa4CAAC0BQAADgAA&#10;AAAAAAAAAAAAAAAuAgAAZHJzL2Uyb0RvYy54bWxQSwECLQAUAAYACAAAACEAaisXhuAAAAAIAQAA&#10;DwAAAAAAAAAAAAAAAAAIBQAAZHJzL2Rvd25yZXYueG1sUEsFBgAAAAAEAAQA8wAAABUGAAAAAA==&#10;" filled="f" strokecolor="#0072bc" strokeweight="2.5pt">
                <v:stroke dashstyle="1 1" joinstyle="miter"/>
                <w10:wrap anchorx="margin"/>
              </v:roundrect>
            </w:pict>
          </mc:Fallback>
        </mc:AlternateContent>
      </w:r>
    </w:p>
    <w:p w14:paraId="6EA50299" w14:textId="37CF5F64" w:rsidR="009F1368" w:rsidRPr="00172A04" w:rsidRDefault="00AA04BE" w:rsidP="00A4756E">
      <w:pPr>
        <w:bidi/>
        <w:spacing w:after="240"/>
        <w:jc w:val="center"/>
        <w:rPr>
          <w:rFonts w:ascii="Arial" w:hAnsi="Arial" w:cs="Arial"/>
          <w:b/>
          <w:bCs/>
          <w:color w:val="404041"/>
          <w:sz w:val="30"/>
          <w:szCs w:val="30"/>
          <w:rtl/>
        </w:rPr>
      </w:pPr>
      <w:r>
        <w:rPr>
          <w:rFonts w:ascii="Arial" w:hAnsi="Arial" w:hint="cs"/>
          <w:b/>
          <w:bCs/>
          <w:color w:val="404041"/>
          <w:sz w:val="30"/>
          <w:szCs w:val="30"/>
          <w:rtl/>
        </w:rPr>
        <w:t xml:space="preserve"> ماذا تتوقع عند العمل مع أخصائي علاج وظيفي</w:t>
      </w:r>
    </w:p>
    <w:p w14:paraId="2D4D0519" w14:textId="0FF59195" w:rsidR="00C81ED7" w:rsidRPr="00352EA2" w:rsidRDefault="00390CA3" w:rsidP="00C15C35">
      <w:pPr>
        <w:pStyle w:val="ListParagraph"/>
        <w:numPr>
          <w:ilvl w:val="0"/>
          <w:numId w:val="1"/>
        </w:numPr>
        <w:bidi/>
        <w:spacing w:before="240" w:line="276" w:lineRule="auto"/>
        <w:ind w:left="714" w:hanging="357"/>
        <w:contextualSpacing w:val="0"/>
        <w:rPr>
          <w:rFonts w:ascii="Arial" w:hAnsi="Arial" w:cs="Arial"/>
          <w:rtl/>
        </w:rPr>
      </w:pPr>
      <w:r>
        <w:rPr>
          <w:rFonts w:ascii="Arial" w:hAnsi="Arial" w:hint="cs"/>
          <w:rtl/>
        </w:rPr>
        <w:t>يمكنك أن تتوقع وجود مختص صحي مُؤهّل ومُسجّل (مرخص) لدى كلية أخصائيي العلاج الوظيفي في أونتاريو.</w:t>
      </w:r>
    </w:p>
    <w:p w14:paraId="0F24C711" w14:textId="43C32F6B" w:rsidR="00390CA3" w:rsidRPr="00C81ED7" w:rsidRDefault="00390CA3" w:rsidP="00C15C35">
      <w:pPr>
        <w:pStyle w:val="ListParagraph"/>
        <w:numPr>
          <w:ilvl w:val="0"/>
          <w:numId w:val="1"/>
        </w:numPr>
        <w:bidi/>
        <w:spacing w:before="240" w:line="276" w:lineRule="auto"/>
        <w:ind w:left="714" w:hanging="357"/>
        <w:contextualSpacing w:val="0"/>
        <w:rPr>
          <w:rFonts w:ascii="Arial" w:hAnsi="Arial" w:cs="Arial"/>
          <w:rtl/>
        </w:rPr>
      </w:pPr>
      <w:r>
        <w:rPr>
          <w:rFonts w:ascii="Arial" w:hAnsi="Arial" w:hint="cs"/>
          <w:rtl/>
        </w:rPr>
        <w:t>يمكنك أن تتوقع العمل مع أخصائي علاج وظيفي يتعين عليه الالتزام بالمعايير المهنية والمشاركة في الأنشطة السنوية لتحسين الجودة.</w:t>
      </w:r>
    </w:p>
    <w:p w14:paraId="0D7BD0BB" w14:textId="098C065E" w:rsidR="00C81ED7" w:rsidRPr="00352EA2" w:rsidRDefault="00390CA3" w:rsidP="00C15C35">
      <w:pPr>
        <w:pStyle w:val="ListParagraph"/>
        <w:numPr>
          <w:ilvl w:val="0"/>
          <w:numId w:val="1"/>
        </w:numPr>
        <w:bidi/>
        <w:spacing w:before="240" w:line="276" w:lineRule="auto"/>
        <w:ind w:left="714" w:hanging="357"/>
        <w:contextualSpacing w:val="0"/>
        <w:rPr>
          <w:rFonts w:ascii="Arial" w:hAnsi="Arial" w:cs="Arial"/>
          <w:rtl/>
        </w:rPr>
      </w:pPr>
      <w:r>
        <w:rPr>
          <w:rFonts w:ascii="Arial" w:hAnsi="Arial" w:hint="cs"/>
          <w:rtl/>
        </w:rPr>
        <w:t>يمكنك أن تتوقع الحصول على رعاية آمنة وأخلاقية وذات جودة.</w:t>
      </w:r>
    </w:p>
    <w:p w14:paraId="37BDCFDE" w14:textId="68EB1BE7" w:rsidR="00390CA3" w:rsidRPr="00473C30" w:rsidRDefault="00390CA3" w:rsidP="00C15C35">
      <w:pPr>
        <w:pStyle w:val="ListParagraph"/>
        <w:numPr>
          <w:ilvl w:val="0"/>
          <w:numId w:val="1"/>
        </w:numPr>
        <w:bidi/>
        <w:spacing w:before="240" w:line="276" w:lineRule="auto"/>
        <w:ind w:left="714" w:hanging="357"/>
        <w:contextualSpacing w:val="0"/>
        <w:rPr>
          <w:rFonts w:ascii="Arial" w:hAnsi="Arial" w:cs="Arial"/>
          <w:rtl/>
        </w:rPr>
      </w:pPr>
      <w:r>
        <w:rPr>
          <w:rFonts w:ascii="Arial" w:hAnsi="Arial" w:hint="cs"/>
          <w:rtl/>
        </w:rPr>
        <w:t xml:space="preserve"> ويمكنك أن تتوقع الحصول على كل المعلومات التي تحتاجها لاتخاذ قرارات مدروسة بشأن العمل مع أخصائي العلاج الوظيفي الخاص بك.</w:t>
      </w:r>
    </w:p>
    <w:p w14:paraId="07DC3624" w14:textId="3F317F3D" w:rsidR="00390CA3" w:rsidRPr="00473C30" w:rsidDel="00281708" w:rsidRDefault="00390CA3" w:rsidP="00C15C35">
      <w:pPr>
        <w:pStyle w:val="ListParagraph"/>
        <w:numPr>
          <w:ilvl w:val="0"/>
          <w:numId w:val="1"/>
        </w:numPr>
        <w:bidi/>
        <w:spacing w:before="240" w:line="276" w:lineRule="auto"/>
        <w:ind w:left="714" w:hanging="357"/>
        <w:contextualSpacing w:val="0"/>
        <w:rPr>
          <w:rFonts w:ascii="Arial" w:hAnsi="Arial" w:cs="Arial"/>
          <w:rtl/>
        </w:rPr>
      </w:pPr>
      <w:r>
        <w:rPr>
          <w:rFonts w:ascii="Arial" w:hAnsi="Arial" w:hint="cs"/>
          <w:rtl/>
        </w:rPr>
        <w:t xml:space="preserve"> يمكنك أن تتوقع من معالجك الوظيفي أن يعاملك باحترام وكرامة.</w:t>
      </w:r>
    </w:p>
    <w:p w14:paraId="2615C94A" w14:textId="4C38EEE4" w:rsidR="00390CA3" w:rsidRPr="00473C30" w:rsidDel="00281708" w:rsidRDefault="00390CA3" w:rsidP="00C15C35">
      <w:pPr>
        <w:pStyle w:val="ListParagraph"/>
        <w:numPr>
          <w:ilvl w:val="0"/>
          <w:numId w:val="1"/>
        </w:numPr>
        <w:bidi/>
        <w:spacing w:before="240" w:line="276" w:lineRule="auto"/>
        <w:ind w:left="714" w:hanging="357"/>
        <w:contextualSpacing w:val="0"/>
        <w:rPr>
          <w:rFonts w:ascii="Arial" w:hAnsi="Arial" w:cs="Arial"/>
          <w:rtl/>
        </w:rPr>
      </w:pPr>
      <w:r>
        <w:rPr>
          <w:rFonts w:ascii="Arial" w:hAnsi="Arial" w:hint="cs"/>
          <w:rtl/>
        </w:rPr>
        <w:t xml:space="preserve">يمكنك أن تتوقع من معالجك الوظيفي أن يحافظ على حقوقك الإنسانية ويعمل معك لدعم ممارساتك الشخصية والثقافية.  </w:t>
      </w:r>
    </w:p>
    <w:p w14:paraId="2CD7D6EE" w14:textId="77777777" w:rsidR="00390CA3" w:rsidRPr="00473C30" w:rsidDel="00281708" w:rsidRDefault="00390CA3" w:rsidP="00C15C35">
      <w:pPr>
        <w:pStyle w:val="ListParagraph"/>
        <w:numPr>
          <w:ilvl w:val="0"/>
          <w:numId w:val="1"/>
        </w:numPr>
        <w:bidi/>
        <w:spacing w:before="240" w:line="276" w:lineRule="auto"/>
        <w:ind w:left="714" w:hanging="357"/>
        <w:contextualSpacing w:val="0"/>
        <w:rPr>
          <w:rFonts w:ascii="Arial" w:hAnsi="Arial" w:cs="Arial"/>
          <w:rtl/>
        </w:rPr>
      </w:pPr>
      <w:r>
        <w:rPr>
          <w:rFonts w:ascii="Arial" w:hAnsi="Arial" w:hint="cs"/>
          <w:rtl/>
        </w:rPr>
        <w:t>يمكنك أن تتوقع أن تجد إجابات لأسئلتك.  اسأل أخصائي العلاج الوظيفي الخاص بك ما تشاء من الأسئلة.</w:t>
      </w:r>
    </w:p>
    <w:p w14:paraId="20F62C36" w14:textId="0099B5F9" w:rsidR="00AA04BE" w:rsidRPr="00473C30" w:rsidRDefault="00DD52EE" w:rsidP="00CD5CB7">
      <w:pPr>
        <w:bidi/>
        <w:spacing w:before="240" w:line="276" w:lineRule="auto"/>
        <w:rPr>
          <w:rFonts w:ascii="Arial" w:hAnsi="Arial" w:cs="Arial"/>
          <w:rtl/>
        </w:rPr>
      </w:pPr>
      <w:r>
        <w:rPr>
          <w:rFonts w:ascii="Arial" w:hAnsi="Arial" w:hint="cs"/>
          <w:rtl/>
        </w:rPr>
        <w:br/>
        <w:t xml:space="preserve">في أونتاريو، يجب أن يكون أخصائيو العلاج الوظيفي مُسجّلين لدى </w:t>
      </w:r>
      <w:r>
        <w:rPr>
          <w:rFonts w:ascii="Arial" w:hAnsi="Arial" w:hint="cs"/>
          <w:b/>
          <w:bCs/>
          <w:rtl/>
        </w:rPr>
        <w:t>كلية المعالجين الوظيفيين في أونتاريو</w:t>
      </w:r>
      <w:r>
        <w:rPr>
          <w:rFonts w:ascii="Arial" w:hAnsi="Arial" w:hint="cs"/>
          <w:rtl/>
        </w:rPr>
        <w:t xml:space="preserve">. يمكنك تأكيد التسجيل من خلال التحقق من </w:t>
      </w:r>
      <w:hyperlink r:id="rId10" w:history="1">
        <w:r>
          <w:rPr>
            <w:rStyle w:val="Hyperlink"/>
            <w:rFonts w:ascii="Arial" w:hAnsi="Arial" w:hint="cs"/>
            <w:rtl/>
          </w:rPr>
          <w:t>قائمة أخصائيي العلاج الوظيفي المُسجّلين</w:t>
        </w:r>
      </w:hyperlink>
      <w:r>
        <w:rPr>
          <w:rFonts w:ascii="Arial" w:hAnsi="Arial" w:hint="cs"/>
          <w:rtl/>
        </w:rPr>
        <w:t xml:space="preserve"> عبر الإنترنت على </w:t>
      </w:r>
      <w:hyperlink r:id="rId11" w:history="1">
        <w:r>
          <w:rPr>
            <w:rStyle w:val="Hyperlink"/>
            <w:rFonts w:ascii="Arial" w:hAnsi="Arial"/>
          </w:rPr>
          <w:t>coto.org</w:t>
        </w:r>
      </w:hyperlink>
      <w:r>
        <w:rPr>
          <w:rFonts w:ascii="Arial" w:hAnsi="Arial" w:hint="cs"/>
          <w:rtl/>
        </w:rPr>
        <w:t xml:space="preserve"> (متوفرة باللغة الإنجليزية فقط). </w:t>
      </w:r>
    </w:p>
    <w:p w14:paraId="30FE7530" w14:textId="77777777" w:rsidR="0091033E" w:rsidRPr="00473C30" w:rsidRDefault="0091033E" w:rsidP="00CD5CB7">
      <w:pPr>
        <w:spacing w:line="276" w:lineRule="auto"/>
        <w:rPr>
          <w:rFonts w:ascii="Arial" w:hAnsi="Arial" w:cs="Arial"/>
        </w:rPr>
      </w:pPr>
    </w:p>
    <w:p w14:paraId="7BE670FD" w14:textId="1ABB1D43" w:rsidR="00AA04BE" w:rsidRPr="00473C30" w:rsidRDefault="00AA04BE" w:rsidP="00CD5CB7">
      <w:pPr>
        <w:bidi/>
        <w:spacing w:line="276" w:lineRule="auto"/>
        <w:rPr>
          <w:rFonts w:ascii="Arial" w:hAnsi="Arial" w:cs="Arial"/>
          <w:rtl/>
        </w:rPr>
      </w:pPr>
      <w:r>
        <w:rPr>
          <w:rFonts w:ascii="Arial" w:hAnsi="Arial" w:hint="cs"/>
          <w:rtl/>
        </w:rPr>
        <w:t>إذا كان لديك أي أسئلة حول العمل مع أخصائي علاج وظيفي، تواصل مع كلية المعالجين الوظيفيين في أونتاريو (</w:t>
      </w:r>
      <w:r>
        <w:rPr>
          <w:rFonts w:ascii="Arial" w:hAnsi="Arial"/>
        </w:rPr>
        <w:t>College of Occupational Therapists of Ontario</w:t>
      </w:r>
      <w:r>
        <w:rPr>
          <w:rFonts w:ascii="Arial" w:hAnsi="Arial" w:hint="cs"/>
          <w:rtl/>
        </w:rPr>
        <w:t xml:space="preserve">). نحن هنا للمساعدة. يمكنك الاتصال بنا على الرقم 1177-214-416 أو على الرقم المجاني 6570-890-800-1 أو مراسلتنا عبر البريد الإلكتروني على </w:t>
      </w:r>
      <w:hyperlink r:id="rId12" w:history="1">
        <w:r>
          <w:rPr>
            <w:rStyle w:val="Hyperlink"/>
            <w:rFonts w:ascii="Arial" w:hAnsi="Arial"/>
          </w:rPr>
          <w:t>practice@coto.org</w:t>
        </w:r>
      </w:hyperlink>
      <w:r>
        <w:rPr>
          <w:rFonts w:ascii="Arial" w:hAnsi="Arial"/>
        </w:rPr>
        <w:t xml:space="preserve">. </w:t>
      </w:r>
      <w:r>
        <w:rPr>
          <w:rFonts w:ascii="Arial" w:hAnsi="Arial" w:hint="cs"/>
          <w:rtl/>
        </w:rPr>
        <w:br/>
      </w:r>
    </w:p>
    <w:p w14:paraId="113DDF4A" w14:textId="16D696BD" w:rsidR="00D425A1" w:rsidRPr="00473C30" w:rsidRDefault="00AA04BE" w:rsidP="00CD5CB7">
      <w:pPr>
        <w:bidi/>
        <w:spacing w:line="276" w:lineRule="auto"/>
        <w:rPr>
          <w:rFonts w:ascii="Arial" w:hAnsi="Arial" w:cs="Arial"/>
          <w:rtl/>
        </w:rPr>
      </w:pPr>
      <w:r>
        <w:rPr>
          <w:rFonts w:ascii="Arial" w:hAnsi="Arial" w:hint="cs"/>
          <w:rtl/>
        </w:rPr>
        <w:t>لمزيد من المعلومات، تفضل بزيارة موقعنا الإلكتروني</w:t>
      </w:r>
      <w:hyperlink r:id="rId13" w:history="1">
        <w:r>
          <w:rPr>
            <w:rStyle w:val="Hyperlink"/>
            <w:rFonts w:ascii="Arial" w:hAnsi="Arial" w:hint="cs"/>
            <w:rtl/>
          </w:rPr>
          <w:t xml:space="preserve"> </w:t>
        </w:r>
        <w:r>
          <w:rPr>
            <w:rStyle w:val="Hyperlink"/>
            <w:rFonts w:ascii="Arial" w:hAnsi="Arial"/>
          </w:rPr>
          <w:t>coto.org</w:t>
        </w:r>
      </w:hyperlink>
      <w:r>
        <w:rPr>
          <w:rFonts w:ascii="Arial" w:hAnsi="Arial" w:hint="cs"/>
          <w:rtl/>
        </w:rPr>
        <w:t xml:space="preserve"> (متوفر باللغة الإنجليزية فقط). </w:t>
      </w:r>
    </w:p>
    <w:sectPr w:rsidR="00D425A1" w:rsidRPr="00473C30" w:rsidSect="00DD52EE">
      <w:headerReference w:type="even" r:id="rId14"/>
      <w:headerReference w:type="default" r:id="rId15"/>
      <w:footerReference w:type="even" r:id="rId16"/>
      <w:footerReference w:type="default" r:id="rId17"/>
      <w:headerReference w:type="first" r:id="rId18"/>
      <w:footerReference w:type="first" r:id="rId19"/>
      <w:pgSz w:w="12240" w:h="15840"/>
      <w:pgMar w:top="908" w:right="1440" w:bottom="1440" w:left="1440" w:header="708"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F27E" w14:textId="77777777" w:rsidR="00A64D6D" w:rsidRDefault="00A64D6D" w:rsidP="00DC36A0">
      <w:r>
        <w:separator/>
      </w:r>
    </w:p>
  </w:endnote>
  <w:endnote w:type="continuationSeparator" w:id="0">
    <w:p w14:paraId="0B444670" w14:textId="77777777" w:rsidR="00A64D6D" w:rsidRDefault="00A64D6D" w:rsidP="00DC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Lt">
    <w:altName w:val="Arial"/>
    <w:panose1 w:val="00000000000000000000"/>
    <w:charset w:val="00"/>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6C32" w14:textId="77777777" w:rsidR="006E6318" w:rsidRDefault="006E6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72B9" w14:textId="0AA977DC" w:rsidR="007963DB" w:rsidRDefault="007963DB" w:rsidP="007963DB">
    <w:pPr>
      <w:pStyle w:val="BodyText"/>
      <w:bidi/>
      <w:spacing w:before="19" w:line="207" w:lineRule="exact"/>
      <w:jc w:val="right"/>
      <w:rPr>
        <w:rFonts w:ascii="Arial" w:hAnsi="Arial" w:cs="Arial"/>
        <w:color w:val="414042"/>
        <w:rtl/>
      </w:rPr>
    </w:pPr>
    <w:r>
      <w:rPr>
        <w:rFonts w:ascii="Arial" w:hAnsi="Arial" w:hint="cs"/>
        <w:color w:val="414042"/>
        <w:rtl/>
      </w:rPr>
      <w:t>مايو 2026</w:t>
    </w:r>
  </w:p>
  <w:p w14:paraId="620968D5" w14:textId="08ED5D50" w:rsidR="00D05500" w:rsidRPr="00BB7779" w:rsidRDefault="00D05500" w:rsidP="00D05500">
    <w:pPr>
      <w:pStyle w:val="BodyText"/>
      <w:bidi/>
      <w:spacing w:before="19" w:line="207" w:lineRule="exact"/>
      <w:rPr>
        <w:rFonts w:ascii="Arial" w:hAnsi="Arial" w:cs="Arial"/>
        <w:color w:val="414042"/>
        <w:rtl/>
      </w:rPr>
    </w:pPr>
    <w:r>
      <w:rPr>
        <w:rFonts w:ascii="Arial" w:hAnsi="Arial" w:hint="cs"/>
        <w:color w:val="414042"/>
        <w:rtl/>
      </w:rPr>
      <w:t xml:space="preserve">20 </w:t>
    </w:r>
    <w:r>
      <w:rPr>
        <w:rFonts w:ascii="Arial" w:hAnsi="Arial"/>
        <w:color w:val="414042"/>
      </w:rPr>
      <w:t>Bay St, Suite 900, PO Box 78, Toronto, ON M5J 2N8</w:t>
    </w:r>
    <w:r>
      <w:rPr>
        <w:rFonts w:ascii="Arial" w:hAnsi="Arial" w:hint="cs"/>
        <w:color w:val="414042"/>
        <w:rtl/>
      </w:rPr>
      <w:tab/>
    </w:r>
    <w:r>
      <w:rPr>
        <w:rFonts w:ascii="Arial" w:hAnsi="Arial" w:hint="cs"/>
        <w:color w:val="414042"/>
        <w:rtl/>
      </w:rPr>
      <w:tab/>
    </w:r>
  </w:p>
  <w:p w14:paraId="1E078F2B" w14:textId="58BA9B00" w:rsidR="00D05500" w:rsidRPr="006C6328" w:rsidRDefault="00D05500" w:rsidP="00D05500">
    <w:pPr>
      <w:pStyle w:val="BodyText"/>
      <w:bidi/>
      <w:spacing w:before="19" w:line="207" w:lineRule="exact"/>
      <w:rPr>
        <w:rFonts w:ascii="Arial" w:hAnsi="Arial" w:cs="Arial"/>
        <w:rtl/>
      </w:rPr>
    </w:pPr>
    <w:r>
      <w:rPr>
        <w:rFonts w:ascii="Arial" w:hAnsi="Arial" w:hint="cs"/>
        <w:b/>
        <w:bCs/>
        <w:color w:val="414042"/>
        <w:rtl/>
      </w:rPr>
      <w:t>هاتف</w:t>
    </w:r>
    <w:r>
      <w:rPr>
        <w:rFonts w:ascii="Arial" w:hAnsi="Arial" w:hint="cs"/>
        <w:color w:val="414042"/>
        <w:rtl/>
      </w:rPr>
      <w:t xml:space="preserve"> 1177-214-416 | 6570-890-800-1 </w:t>
    </w:r>
    <w:r>
      <w:rPr>
        <w:rFonts w:ascii="Arial" w:hAnsi="Arial" w:hint="cs"/>
        <w:b/>
        <w:bCs/>
        <w:color w:val="414042"/>
        <w:rtl/>
      </w:rPr>
      <w:t>فاكس</w:t>
    </w:r>
    <w:r>
      <w:rPr>
        <w:rFonts w:ascii="Arial" w:hAnsi="Arial" w:hint="cs"/>
        <w:color w:val="414042"/>
        <w:rtl/>
      </w:rPr>
      <w:t xml:space="preserve"> 1173-214-416</w:t>
    </w:r>
    <w:r>
      <w:rPr>
        <w:rFonts w:ascii="Arial" w:hAnsi="Arial" w:hint="cs"/>
        <w:color w:val="414042"/>
        <w:rtl/>
      </w:rPr>
      <w:tab/>
    </w:r>
    <w:r>
      <w:rPr>
        <w:rFonts w:ascii="Arial" w:hAnsi="Arial" w:hint="cs"/>
        <w:color w:val="414042"/>
        <w:rtl/>
      </w:rPr>
      <w:tab/>
    </w:r>
  </w:p>
  <w:p w14:paraId="54BA0552" w14:textId="2EDC1060" w:rsidR="00DC36A0" w:rsidRPr="00D05500" w:rsidRDefault="00D05500" w:rsidP="00D05500">
    <w:pPr>
      <w:pStyle w:val="Footer"/>
      <w:bidi/>
      <w:rPr>
        <w:rFonts w:ascii="Arial" w:hAnsi="Arial" w:cs="Arial"/>
        <w:sz w:val="16"/>
        <w:szCs w:val="16"/>
        <w:rtl/>
      </w:rPr>
    </w:pPr>
    <w:hyperlink r:id="rId1">
      <w:r>
        <w:rPr>
          <w:rFonts w:ascii="Arial" w:hAnsi="Arial"/>
          <w:color w:val="414042"/>
          <w:sz w:val="16"/>
          <w:szCs w:val="16"/>
        </w:rPr>
        <w:t>coto.org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E7B3" w14:textId="77777777" w:rsidR="006E6318" w:rsidRDefault="006E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0019C" w14:textId="77777777" w:rsidR="00A64D6D" w:rsidRDefault="00A64D6D" w:rsidP="00DC36A0">
      <w:r>
        <w:separator/>
      </w:r>
    </w:p>
  </w:footnote>
  <w:footnote w:type="continuationSeparator" w:id="0">
    <w:p w14:paraId="6CBB312D" w14:textId="77777777" w:rsidR="00A64D6D" w:rsidRDefault="00A64D6D" w:rsidP="00DC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B16C" w14:textId="77777777" w:rsidR="006E6318" w:rsidRDefault="006E6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2817" w14:textId="3D80CBFA" w:rsidR="00F97630" w:rsidRDefault="00DC36A0" w:rsidP="0091033E">
    <w:pPr>
      <w:pStyle w:val="Header"/>
      <w:bidi/>
      <w:rPr>
        <w:rtl/>
      </w:rPr>
    </w:pPr>
    <w:r>
      <w:rPr>
        <w:rFonts w:hint="cs"/>
        <w:noProof/>
        <w:rtl/>
      </w:rPr>
      <w:drawing>
        <wp:inline distT="0" distB="0" distL="0" distR="0" wp14:anchorId="690938A8" wp14:editId="154CDDFC">
          <wp:extent cx="3992609" cy="638175"/>
          <wp:effectExtent l="0" t="0" r="0" b="0"/>
          <wp:docPr id="1563266746" name="Picture 1563266746" descr="Logo for the College of Occupational Therapists of Ontario, Regulator of Occupational Therapists of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66746" name="Picture 1563266746" descr="Logo for the College of Occupational Therapists of Ontario, Regulator of Occupational Therapists of Ontario"/>
                  <pic:cNvPicPr/>
                </pic:nvPicPr>
                <pic:blipFill rotWithShape="1">
                  <a:blip r:embed="rId1">
                    <a:extLst>
                      <a:ext uri="{28A0092B-C50C-407E-A947-70E740481C1C}">
                        <a14:useLocalDpi xmlns:a14="http://schemas.microsoft.com/office/drawing/2010/main" val="0"/>
                      </a:ext>
                    </a:extLst>
                  </a:blip>
                  <a:srcRect t="13280" b="7"/>
                  <a:stretch>
                    <a:fillRect/>
                  </a:stretch>
                </pic:blipFill>
                <pic:spPr bwMode="auto">
                  <a:xfrm>
                    <a:off x="0" y="0"/>
                    <a:ext cx="3996000" cy="63871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BC08" w14:textId="77777777" w:rsidR="006E6318" w:rsidRDefault="006E6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91A45"/>
    <w:multiLevelType w:val="hybridMultilevel"/>
    <w:tmpl w:val="0C64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A72EB"/>
    <w:multiLevelType w:val="hybridMultilevel"/>
    <w:tmpl w:val="F95A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858215">
    <w:abstractNumId w:val="1"/>
  </w:num>
  <w:num w:numId="2" w16cid:durableId="74464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A0"/>
    <w:rsid w:val="000D1706"/>
    <w:rsid w:val="000E567D"/>
    <w:rsid w:val="00115025"/>
    <w:rsid w:val="00116EAB"/>
    <w:rsid w:val="00165762"/>
    <w:rsid w:val="0016675D"/>
    <w:rsid w:val="00172A04"/>
    <w:rsid w:val="00173512"/>
    <w:rsid w:val="00173995"/>
    <w:rsid w:val="00197EF9"/>
    <w:rsid w:val="001B6C16"/>
    <w:rsid w:val="001D3307"/>
    <w:rsid w:val="001E6EC1"/>
    <w:rsid w:val="002A3D59"/>
    <w:rsid w:val="00352EA2"/>
    <w:rsid w:val="00381386"/>
    <w:rsid w:val="00390CA3"/>
    <w:rsid w:val="003F383C"/>
    <w:rsid w:val="004220BC"/>
    <w:rsid w:val="00450420"/>
    <w:rsid w:val="004519EF"/>
    <w:rsid w:val="00473C30"/>
    <w:rsid w:val="004867A3"/>
    <w:rsid w:val="004A5CE2"/>
    <w:rsid w:val="004F1F6A"/>
    <w:rsid w:val="005439B7"/>
    <w:rsid w:val="005663E1"/>
    <w:rsid w:val="0059253A"/>
    <w:rsid w:val="00601546"/>
    <w:rsid w:val="00623144"/>
    <w:rsid w:val="00646700"/>
    <w:rsid w:val="00691396"/>
    <w:rsid w:val="00692196"/>
    <w:rsid w:val="006D0E0D"/>
    <w:rsid w:val="006E6318"/>
    <w:rsid w:val="007006A1"/>
    <w:rsid w:val="00712C32"/>
    <w:rsid w:val="00724FF9"/>
    <w:rsid w:val="007963DB"/>
    <w:rsid w:val="007C316D"/>
    <w:rsid w:val="00801300"/>
    <w:rsid w:val="00830228"/>
    <w:rsid w:val="00845184"/>
    <w:rsid w:val="00864521"/>
    <w:rsid w:val="008F28CC"/>
    <w:rsid w:val="008F4D1F"/>
    <w:rsid w:val="0091033E"/>
    <w:rsid w:val="009524CB"/>
    <w:rsid w:val="0097113D"/>
    <w:rsid w:val="00981FD9"/>
    <w:rsid w:val="009F1368"/>
    <w:rsid w:val="00A464A0"/>
    <w:rsid w:val="00A4756E"/>
    <w:rsid w:val="00A64D6D"/>
    <w:rsid w:val="00A81103"/>
    <w:rsid w:val="00AA04BE"/>
    <w:rsid w:val="00AE2566"/>
    <w:rsid w:val="00B00765"/>
    <w:rsid w:val="00B10309"/>
    <w:rsid w:val="00B743FD"/>
    <w:rsid w:val="00C15C35"/>
    <w:rsid w:val="00C62C7A"/>
    <w:rsid w:val="00C701A1"/>
    <w:rsid w:val="00C81ED7"/>
    <w:rsid w:val="00C95DB1"/>
    <w:rsid w:val="00CB0B6F"/>
    <w:rsid w:val="00CD5CB7"/>
    <w:rsid w:val="00D017BD"/>
    <w:rsid w:val="00D05500"/>
    <w:rsid w:val="00D40CDE"/>
    <w:rsid w:val="00D425A1"/>
    <w:rsid w:val="00D52F21"/>
    <w:rsid w:val="00D83852"/>
    <w:rsid w:val="00D90A01"/>
    <w:rsid w:val="00DC36A0"/>
    <w:rsid w:val="00DD52EE"/>
    <w:rsid w:val="00E066D5"/>
    <w:rsid w:val="00E3616F"/>
    <w:rsid w:val="00E87764"/>
    <w:rsid w:val="00EB7B52"/>
    <w:rsid w:val="00ED2305"/>
    <w:rsid w:val="00F40AC4"/>
    <w:rsid w:val="00F60590"/>
    <w:rsid w:val="00F97630"/>
    <w:rsid w:val="00FE125B"/>
    <w:rsid w:val="00FF230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A9D9A"/>
  <w15:chartTrackingRefBased/>
  <w15:docId w15:val="{B3B2E85A-6497-B84E-9B03-C57FE071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uiPriority w:val="39"/>
    <w:qFormat/>
    <w:rsid w:val="004220BC"/>
    <w:pPr>
      <w:widowControl w:val="0"/>
      <w:autoSpaceDE w:val="0"/>
      <w:autoSpaceDN w:val="0"/>
      <w:spacing w:before="136"/>
      <w:ind w:left="140"/>
    </w:pPr>
    <w:rPr>
      <w:rFonts w:ascii="Arial" w:eastAsia="Arial" w:hAnsi="Arial" w:cs="Arial"/>
      <w:b/>
      <w:bCs/>
      <w:sz w:val="22"/>
      <w:szCs w:val="22"/>
      <w:lang w:val="en-US"/>
    </w:rPr>
  </w:style>
  <w:style w:type="paragraph" w:styleId="Header">
    <w:name w:val="header"/>
    <w:basedOn w:val="Normal"/>
    <w:link w:val="HeaderChar"/>
    <w:uiPriority w:val="99"/>
    <w:unhideWhenUsed/>
    <w:rsid w:val="00DC36A0"/>
    <w:pPr>
      <w:tabs>
        <w:tab w:val="center" w:pos="4680"/>
        <w:tab w:val="right" w:pos="9360"/>
      </w:tabs>
    </w:pPr>
  </w:style>
  <w:style w:type="character" w:customStyle="1" w:styleId="HeaderChar">
    <w:name w:val="Header Char"/>
    <w:basedOn w:val="DefaultParagraphFont"/>
    <w:link w:val="Header"/>
    <w:uiPriority w:val="99"/>
    <w:rsid w:val="00DC36A0"/>
  </w:style>
  <w:style w:type="paragraph" w:styleId="Footer">
    <w:name w:val="footer"/>
    <w:basedOn w:val="Normal"/>
    <w:link w:val="FooterChar"/>
    <w:uiPriority w:val="99"/>
    <w:unhideWhenUsed/>
    <w:rsid w:val="00DC36A0"/>
    <w:pPr>
      <w:tabs>
        <w:tab w:val="center" w:pos="4680"/>
        <w:tab w:val="right" w:pos="9360"/>
      </w:tabs>
    </w:pPr>
  </w:style>
  <w:style w:type="character" w:customStyle="1" w:styleId="FooterChar">
    <w:name w:val="Footer Char"/>
    <w:basedOn w:val="DefaultParagraphFont"/>
    <w:link w:val="Footer"/>
    <w:uiPriority w:val="99"/>
    <w:rsid w:val="00DC36A0"/>
  </w:style>
  <w:style w:type="paragraph" w:styleId="BodyText">
    <w:name w:val="Body Text"/>
    <w:basedOn w:val="Normal"/>
    <w:link w:val="BodyTextChar"/>
    <w:uiPriority w:val="1"/>
    <w:qFormat/>
    <w:rsid w:val="00DC36A0"/>
    <w:pPr>
      <w:widowControl w:val="0"/>
      <w:autoSpaceDE w:val="0"/>
      <w:autoSpaceDN w:val="0"/>
    </w:pPr>
    <w:rPr>
      <w:rFonts w:ascii="HelveticaNeueLTStd-Lt" w:eastAsia="HelveticaNeueLTStd-Lt" w:hAnsi="HelveticaNeueLTStd-Lt" w:cs="HelveticaNeueLTStd-Lt"/>
      <w:sz w:val="16"/>
      <w:szCs w:val="16"/>
      <w:lang w:val="en-US"/>
    </w:rPr>
  </w:style>
  <w:style w:type="character" w:customStyle="1" w:styleId="BodyTextChar">
    <w:name w:val="Body Text Char"/>
    <w:basedOn w:val="DefaultParagraphFont"/>
    <w:link w:val="BodyText"/>
    <w:uiPriority w:val="1"/>
    <w:rsid w:val="00DC36A0"/>
    <w:rPr>
      <w:rFonts w:ascii="HelveticaNeueLTStd-Lt" w:eastAsia="HelveticaNeueLTStd-Lt" w:hAnsi="HelveticaNeueLTStd-Lt" w:cs="HelveticaNeueLTStd-Lt"/>
      <w:sz w:val="16"/>
      <w:szCs w:val="16"/>
      <w:lang w:val="en-US"/>
    </w:rPr>
  </w:style>
  <w:style w:type="paragraph" w:styleId="Title">
    <w:name w:val="Title"/>
    <w:basedOn w:val="Normal"/>
    <w:next w:val="Normal"/>
    <w:link w:val="TitleChar"/>
    <w:uiPriority w:val="10"/>
    <w:qFormat/>
    <w:rsid w:val="00AA04B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A04BE"/>
    <w:rPr>
      <w:rFonts w:asciiTheme="majorHAnsi" w:eastAsiaTheme="majorEastAsia" w:hAnsiTheme="majorHAnsi" w:cstheme="majorBidi"/>
      <w:spacing w:val="-10"/>
      <w:kern w:val="28"/>
      <w:sz w:val="56"/>
      <w:szCs w:val="56"/>
      <w:lang w:val="en-US"/>
      <w14:ligatures w14:val="standardContextual"/>
    </w:rPr>
  </w:style>
  <w:style w:type="paragraph" w:styleId="ListParagraph">
    <w:name w:val="List Paragraph"/>
    <w:basedOn w:val="Normal"/>
    <w:uiPriority w:val="34"/>
    <w:qFormat/>
    <w:rsid w:val="00AA04BE"/>
    <w:pPr>
      <w:spacing w:after="160" w:line="278" w:lineRule="auto"/>
      <w:ind w:left="720"/>
      <w:contextualSpacing/>
    </w:pPr>
    <w:rPr>
      <w:kern w:val="2"/>
      <w:lang w:val="en-US"/>
      <w14:ligatures w14:val="standardContextual"/>
    </w:rPr>
  </w:style>
  <w:style w:type="character" w:styleId="Hyperlink">
    <w:name w:val="Hyperlink"/>
    <w:basedOn w:val="DefaultParagraphFont"/>
    <w:uiPriority w:val="99"/>
    <w:unhideWhenUsed/>
    <w:rsid w:val="0091033E"/>
    <w:rPr>
      <w:color w:val="0563C1" w:themeColor="hyperlink"/>
      <w:u w:val="single"/>
    </w:rPr>
  </w:style>
  <w:style w:type="character" w:styleId="UnresolvedMention">
    <w:name w:val="Unresolved Mention"/>
    <w:basedOn w:val="DefaultParagraphFont"/>
    <w:uiPriority w:val="99"/>
    <w:semiHidden/>
    <w:unhideWhenUsed/>
    <w:rsid w:val="0091033E"/>
    <w:rPr>
      <w:color w:val="605E5C"/>
      <w:shd w:val="clear" w:color="auto" w:fill="E1DFDD"/>
    </w:rPr>
  </w:style>
  <w:style w:type="character" w:styleId="CommentReference">
    <w:name w:val="annotation reference"/>
    <w:basedOn w:val="DefaultParagraphFont"/>
    <w:uiPriority w:val="99"/>
    <w:semiHidden/>
    <w:unhideWhenUsed/>
    <w:rsid w:val="00FE125B"/>
    <w:rPr>
      <w:sz w:val="16"/>
      <w:szCs w:val="16"/>
    </w:rPr>
  </w:style>
  <w:style w:type="paragraph" w:styleId="CommentText">
    <w:name w:val="annotation text"/>
    <w:basedOn w:val="Normal"/>
    <w:link w:val="CommentTextChar"/>
    <w:uiPriority w:val="99"/>
    <w:unhideWhenUsed/>
    <w:rsid w:val="00FE125B"/>
    <w:pPr>
      <w:spacing w:after="160"/>
    </w:pPr>
    <w:rPr>
      <w:kern w:val="2"/>
      <w:sz w:val="20"/>
      <w:szCs w:val="20"/>
      <w:lang w:val="en-US"/>
      <w14:ligatures w14:val="standardContextual"/>
    </w:rPr>
  </w:style>
  <w:style w:type="character" w:customStyle="1" w:styleId="CommentTextChar">
    <w:name w:val="Comment Text Char"/>
    <w:basedOn w:val="DefaultParagraphFont"/>
    <w:link w:val="CommentText"/>
    <w:uiPriority w:val="99"/>
    <w:rsid w:val="00FE125B"/>
    <w:rPr>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to.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file:///C:\Users\yleung\AppData\Local\Microsoft\Windows\INetCache\Content.Outlook\7F3BR6YG\practice@coto.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to.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otportal.coto.org/Public-Register-Search-Cust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ot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F2C2EFEE44B4C81C93CAB3EB7596C" ma:contentTypeVersion="18" ma:contentTypeDescription="Create a new document." ma:contentTypeScope="" ma:versionID="31b3215dc502932ebae05cde29b06054">
  <xsd:schema xmlns:xsd="http://www.w3.org/2001/XMLSchema" xmlns:xs="http://www.w3.org/2001/XMLSchema" xmlns:p="http://schemas.microsoft.com/office/2006/metadata/properties" xmlns:ns1="http://schemas.microsoft.com/sharepoint/v3" xmlns:ns2="d56243b9-f7f3-48cc-9b77-da5125826636" xmlns:ns3="2b473645-a342-4274-9b12-cff33e80ecdc" targetNamespace="http://schemas.microsoft.com/office/2006/metadata/properties" ma:root="true" ma:fieldsID="8b72d27329d9aa0eb1c10a251348d5e3" ns1:_="" ns2:_="" ns3:_="">
    <xsd:import namespace="http://schemas.microsoft.com/sharepoint/v3"/>
    <xsd:import namespace="d56243b9-f7f3-48cc-9b77-da5125826636"/>
    <xsd:import namespace="2b473645-a342-4274-9b12-cff33e80ecdc"/>
    <xsd:element name="properties">
      <xsd:complexType>
        <xsd:sequence>
          <xsd:element name="documentManagement">
            <xsd:complexType>
              <xsd:all>
                <xsd:element ref="ns2:lcf76f155ced4ddcb4097134ff3c332f" minOccurs="0"/>
                <xsd:element ref="ns3:TaxCatchAll" minOccurs="0"/>
                <xsd:element ref="ns2:Path" minOccurs="0"/>
                <xsd:element ref="ns2:SecurityClassification"/>
                <xsd:element ref="ns2:RetentionLabe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BillingMetadata"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243b9-f7f3-48cc-9b77-da512582663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2114b3c-364f-41f2-b596-5d90e710ebe2" ma:termSetId="09814cd3-568e-fe90-9814-8d621ff8fb84" ma:anchorId="fba54fb3-c3e1-fe81-a776-ca4b69148c4d" ma:open="true" ma:isKeyword="false">
      <xsd:complexType>
        <xsd:sequence>
          <xsd:element ref="pc:Terms" minOccurs="0" maxOccurs="1"/>
        </xsd:sequence>
      </xsd:complexType>
    </xsd:element>
    <xsd:element name="Path" ma:index="11" nillable="true" ma:displayName="Path" ma:internalName="Path">
      <xsd:simpleType>
        <xsd:restriction base="dms:Text">
          <xsd:maxLength value="255"/>
        </xsd:restriction>
      </xsd:simpleType>
    </xsd:element>
    <xsd:element name="SecurityClassification" ma:index="12" ma:displayName="Security Classification" ma:default="Internal" ma:description="Please choose one of the option and classify document" ma:format="RadioButtons" ma:internalName="SecurityClassification">
      <xsd:simpleType>
        <xsd:restriction base="dms:Choice">
          <xsd:enumeration value="Confidential"/>
          <xsd:enumeration value="Internal"/>
          <xsd:enumeration value="Public"/>
        </xsd:restriction>
      </xsd:simpleType>
    </xsd:element>
    <xsd:element name="RetentionLabel" ma:index="13" ma:displayName="Retention Label" ma:default="10Y" ma:description="Choose an option to retain this document" ma:format="RadioButtons" ma:internalName="RetentionLabel">
      <xsd:simpleType>
        <xsd:restriction base="dms:Choice">
          <xsd:enumeration value="7Y"/>
          <xsd:enumeration value="10Y"/>
          <xsd:enumeration value="75Y"/>
          <xsd:enumeration value="Permanent"/>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73645-a342-4274-9b12-cff33e80ec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bd62a64-7105-4dc1-ac6f-b358f5dee1f9}" ma:internalName="TaxCatchAll" ma:showField="CatchAllData" ma:web="2b473645-a342-4274-9b12-cff33e80e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473645-a342-4274-9b12-cff33e80ecdc" xsi:nil="true"/>
    <lcf76f155ced4ddcb4097134ff3c332f xmlns="d56243b9-f7f3-48cc-9b77-da5125826636">
      <Terms xmlns="http://schemas.microsoft.com/office/infopath/2007/PartnerControls"/>
    </lcf76f155ced4ddcb4097134ff3c332f>
    <SecurityClassification xmlns="d56243b9-f7f3-48cc-9b77-da5125826636">Internal</SecurityClassification>
    <RetentionLabel xmlns="d56243b9-f7f3-48cc-9b77-da5125826636">10Y</RetentionLabel>
    <Path xmlns="d56243b9-f7f3-48cc-9b77-da512582663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B4190D6-61B8-40F7-9D41-34C69549A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6243b9-f7f3-48cc-9b77-da5125826636"/>
    <ds:schemaRef ds:uri="2b473645-a342-4274-9b12-cff33e80e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149B0-AB3B-4DA0-A784-D73B80746513}">
  <ds:schemaRefs>
    <ds:schemaRef ds:uri="http://schemas.microsoft.com/sharepoint/v3/contenttype/forms"/>
  </ds:schemaRefs>
</ds:datastoreItem>
</file>

<file path=customXml/itemProps3.xml><?xml version="1.0" encoding="utf-8"?>
<ds:datastoreItem xmlns:ds="http://schemas.openxmlformats.org/officeDocument/2006/customXml" ds:itemID="{AF894704-622E-4474-AE0F-D4CA0D51F5C1}">
  <ds:schemaRefs>
    <ds:schemaRef ds:uri="http://schemas.microsoft.com/office/2006/metadata/properties"/>
    <ds:schemaRef ds:uri="http://schemas.microsoft.com/office/infopath/2007/PartnerControls"/>
    <ds:schemaRef ds:uri="2b473645-a342-4274-9b12-cff33e80ecdc"/>
    <ds:schemaRef ds:uri="d56243b9-f7f3-48cc-9b77-da5125826636"/>
    <ds:schemaRef ds:uri="http://schemas.microsoft.com/sharepoint/v3"/>
  </ds:schemaRefs>
</ds:datastoreItem>
</file>

<file path=docMetadata/LabelInfo.xml><?xml version="1.0" encoding="utf-8"?>
<clbl:labelList xmlns:clbl="http://schemas.microsoft.com/office/2020/mipLabelMetadata">
  <clbl:label id="{548e6311-a017-4c40-89c7-bb0b7a5147af}" enabled="1" method="Privileged" siteId="{3e44edca-930e-491a-b11d-5556b24c5f0c}"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English</dc:creator>
  <cp:keywords>AllLanguages.com - Linguistic Services</cp:keywords>
  <dc:description>Visit Https://My.AllLangauges.com to place your next translation, transcription and/or copy editing request.</dc:description>
  <cp:lastModifiedBy>Adriana Balcazar</cp:lastModifiedBy>
  <cp:revision>27</cp:revision>
  <cp:lastPrinted>2026-05-22T19:20:00Z</cp:lastPrinted>
  <dcterms:created xsi:type="dcterms:W3CDTF">2026-05-06T15:14:00Z</dcterms:created>
  <dcterms:modified xsi:type="dcterms:W3CDTF">2026-05-22T19:20:00Z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0x010100418F2C2EFEE44B4C81C93CAB3EB7596C</vt:lpwstr>
  </property>
  <property fmtid="{D5CDD505-2E9C-101B-9397-08002B2CF9AE}" pid="3" name="Order">
    <vt:r8>459600</vt:r8>
  </property>
  <property fmtid="{D5CDD505-2E9C-101B-9397-08002B2CF9AE}" pid="4" name="MSIP_Label_548e6311-a017-4c40-89c7-bb0b7a5147af_Enabled">
    <vt:lpwstr>True</vt:lpwstr>
  </property>
  <property fmtid="{D5CDD505-2E9C-101B-9397-08002B2CF9AE}" pid="5" name="MSIP_Label_548e6311-a017-4c40-89c7-bb0b7a5147af_SiteId">
    <vt:lpwstr>3e44edca-930e-491a-b11d-5556b24c5f0c</vt:lpwstr>
  </property>
  <property fmtid="{D5CDD505-2E9C-101B-9397-08002B2CF9AE}" pid="6" name="MSIP_Label_548e6311-a017-4c40-89c7-bb0b7a5147af_SetDate">
    <vt:lpwstr>2025-11-04T18:44:50Z</vt:lpwstr>
  </property>
  <property fmtid="{D5CDD505-2E9C-101B-9397-08002B2CF9AE}" pid="7" name="MSIP_Label_548e6311-a017-4c40-89c7-bb0b7a5147af_Name">
    <vt:lpwstr>Internal</vt:lpwstr>
  </property>
  <property fmtid="{D5CDD505-2E9C-101B-9397-08002B2CF9AE}" pid="8" name="MSIP_Label_548e6311-a017-4c40-89c7-bb0b7a5147af_ActionId">
    <vt:lpwstr>120e27c7-a3b3-4eb0-9c46-69c671ad4400</vt:lpwstr>
  </property>
  <property fmtid="{D5CDD505-2E9C-101B-9397-08002B2CF9AE}" pid="9" name="MSIP_Label_548e6311-a017-4c40-89c7-bb0b7a5147af_Removed">
    <vt:lpwstr>False</vt:lpwstr>
  </property>
  <property fmtid="{D5CDD505-2E9C-101B-9397-08002B2CF9AE}" pid="10" name="MSIP_Label_548e6311-a017-4c40-89c7-bb0b7a5147af_Extended_MSFT_Method">
    <vt:lpwstr>Standard</vt:lpwstr>
  </property>
  <property fmtid="{D5CDD505-2E9C-101B-9397-08002B2CF9AE}" pid="11" name="Sensitivity">
    <vt:lpwstr>Internal</vt:lpwstr>
  </property>
  <property fmtid="{D5CDD505-2E9C-101B-9397-08002B2CF9AE}" pid="12" name="MediaServiceImageTags">
    <vt:lpwstr/>
  </property>
</Properties>
</file>